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20D6B" w14:textId="77777777" w:rsidR="00F64E1C" w:rsidRPr="00CE598F" w:rsidRDefault="00F64E1C" w:rsidP="00F64E1C">
      <w:pPr>
        <w:rPr>
          <w:rFonts w:ascii="Times New Roman" w:hAnsi="Times New Roman" w:cs="Times New Roman"/>
          <w:b/>
          <w:bCs/>
          <w:sz w:val="24"/>
          <w:szCs w:val="24"/>
          <w:lang w:val="en-US"/>
        </w:rPr>
      </w:pPr>
      <w:r w:rsidRPr="00CE598F">
        <w:rPr>
          <w:rFonts w:ascii="Times New Roman" w:hAnsi="Times New Roman" w:cs="Times New Roman"/>
          <w:b/>
          <w:bCs/>
          <w:sz w:val="24"/>
          <w:szCs w:val="24"/>
          <w:lang w:val="en-US"/>
        </w:rPr>
        <w:t>Hello Clarissa,</w:t>
      </w:r>
    </w:p>
    <w:p w14:paraId="12B9B4D0" w14:textId="77777777" w:rsidR="00F64E1C" w:rsidRPr="00391378" w:rsidRDefault="00F64E1C" w:rsidP="00F1648E">
      <w:pPr>
        <w:ind w:firstLine="720"/>
        <w:rPr>
          <w:rFonts w:ascii="Times New Roman" w:hAnsi="Times New Roman" w:cs="Times New Roman"/>
          <w:sz w:val="24"/>
          <w:szCs w:val="24"/>
          <w:lang w:val="en-US"/>
        </w:rPr>
      </w:pPr>
      <w:r w:rsidRPr="00391378">
        <w:rPr>
          <w:rFonts w:ascii="Times New Roman" w:hAnsi="Times New Roman" w:cs="Times New Roman"/>
          <w:sz w:val="24"/>
          <w:szCs w:val="24"/>
          <w:lang w:val="en-US"/>
        </w:rPr>
        <w:t>I  agree with you that patients with good interpersonal communication have better health, compared to those who are poor in the same. Numerous studies indicate that patients with good communication skills show improved outcomes in terms of responding to medication. Therefore getting better faster than patients with poor communication skills. For patients with chronic diseases such as diabetes mellitus, having people around makes them easily adhere to medication and lifestyle changes such as diet changes. Patients with solid support from their families or friends tend to get used to the new normal and move on quickly, thus reducing psychological effects such as depression or even blood pressure. Having people around a patient makes them feel satisfied; therefore, their conditions tend to improve faster.</w:t>
      </w:r>
    </w:p>
    <w:p w14:paraId="795A5B76" w14:textId="77777777" w:rsidR="00F64E1C" w:rsidRPr="00391378" w:rsidRDefault="00F64E1C" w:rsidP="00CE598F">
      <w:pPr>
        <w:ind w:firstLine="720"/>
        <w:rPr>
          <w:rFonts w:ascii="Times New Roman" w:hAnsi="Times New Roman" w:cs="Times New Roman"/>
          <w:sz w:val="24"/>
          <w:szCs w:val="24"/>
          <w:lang w:val="en-US"/>
        </w:rPr>
      </w:pPr>
      <w:r w:rsidRPr="00391378">
        <w:rPr>
          <w:rFonts w:ascii="Times New Roman" w:hAnsi="Times New Roman" w:cs="Times New Roman"/>
          <w:sz w:val="24"/>
          <w:szCs w:val="24"/>
          <w:lang w:val="en-US"/>
        </w:rPr>
        <w:t>Patients with less or no support tend to give up easily and therefore not adhere to changes that may accompany the illness. For instance, they may fail to take their medication or even forget to follow the diet given by the healthcare professional. This may worsen their condition. Having good interpersonal communication skills is essential for patient recovery.</w:t>
      </w:r>
    </w:p>
    <w:p w14:paraId="1A73BE26" w14:textId="77777777" w:rsidR="00F64E1C" w:rsidRPr="00CE598F" w:rsidRDefault="00F64E1C" w:rsidP="00F64E1C">
      <w:pPr>
        <w:rPr>
          <w:rFonts w:ascii="Times New Roman" w:hAnsi="Times New Roman" w:cs="Times New Roman"/>
          <w:b/>
          <w:bCs/>
          <w:sz w:val="24"/>
          <w:szCs w:val="24"/>
          <w:lang w:val="en-US"/>
        </w:rPr>
      </w:pPr>
    </w:p>
    <w:p w14:paraId="65526A14" w14:textId="72F42CDD" w:rsidR="00F64E1C" w:rsidRPr="00CE598F" w:rsidRDefault="00F64E1C" w:rsidP="00F64E1C">
      <w:pPr>
        <w:rPr>
          <w:rFonts w:ascii="Times New Roman" w:hAnsi="Times New Roman" w:cs="Times New Roman"/>
          <w:b/>
          <w:bCs/>
          <w:sz w:val="24"/>
          <w:szCs w:val="24"/>
          <w:lang w:val="en-US"/>
        </w:rPr>
      </w:pPr>
      <w:r w:rsidRPr="00CE598F">
        <w:rPr>
          <w:rFonts w:ascii="Times New Roman" w:hAnsi="Times New Roman" w:cs="Times New Roman"/>
          <w:b/>
          <w:bCs/>
          <w:sz w:val="24"/>
          <w:szCs w:val="24"/>
          <w:lang w:val="en-US"/>
        </w:rPr>
        <w:t xml:space="preserve">Hello </w:t>
      </w:r>
      <w:r w:rsidR="00CE598F" w:rsidRPr="00CE598F">
        <w:rPr>
          <w:rFonts w:ascii="Times New Roman" w:hAnsi="Times New Roman" w:cs="Times New Roman"/>
          <w:b/>
          <w:bCs/>
          <w:sz w:val="24"/>
          <w:szCs w:val="24"/>
          <w:lang w:val="en-US"/>
        </w:rPr>
        <w:t>Kelly</w:t>
      </w:r>
      <w:r w:rsidR="00CE598F">
        <w:rPr>
          <w:rFonts w:ascii="Times New Roman" w:hAnsi="Times New Roman" w:cs="Times New Roman"/>
          <w:b/>
          <w:bCs/>
          <w:sz w:val="24"/>
          <w:szCs w:val="24"/>
          <w:lang w:val="en-US"/>
        </w:rPr>
        <w:t>,</w:t>
      </w:r>
    </w:p>
    <w:p w14:paraId="298E2647" w14:textId="2F9E9FF1" w:rsidR="00BC6899" w:rsidRPr="00391378" w:rsidRDefault="00F64E1C" w:rsidP="00F1648E">
      <w:pPr>
        <w:ind w:firstLine="720"/>
        <w:rPr>
          <w:rFonts w:ascii="Times New Roman" w:hAnsi="Times New Roman" w:cs="Times New Roman"/>
          <w:sz w:val="24"/>
          <w:szCs w:val="24"/>
          <w:lang w:val="en-US"/>
        </w:rPr>
      </w:pPr>
      <w:r w:rsidRPr="00391378">
        <w:rPr>
          <w:rFonts w:ascii="Times New Roman" w:hAnsi="Times New Roman" w:cs="Times New Roman"/>
          <w:sz w:val="24"/>
          <w:szCs w:val="24"/>
          <w:lang w:val="en-US"/>
        </w:rPr>
        <w:t xml:space="preserve"> I agree with you that Physical wellbeing is proportional to good interpersonal communication skills. Many studies done shows that individual with better interpersonal skills have longer life spans a compare to others. This is due to support offered by family and friends. Patients who have less support or no support at all tend to give up easily and therefore not adhere to changes that may come along with the illness; for instance, they may fail to take their medication or even forget to follow the diet given by the healthcare professional. This may worsen their condition. Having good interpersonal communication skills is essential in-patient recovery.</w:t>
      </w:r>
    </w:p>
    <w:p w14:paraId="736AAF39" w14:textId="1A3CF535" w:rsidR="002513D3" w:rsidRPr="00391378" w:rsidRDefault="00391378" w:rsidP="00F64E1C">
      <w:pPr>
        <w:rPr>
          <w:rFonts w:ascii="Times New Roman" w:hAnsi="Times New Roman" w:cs="Times New Roman"/>
          <w:sz w:val="24"/>
          <w:szCs w:val="24"/>
        </w:rPr>
      </w:pPr>
      <w:r w:rsidRPr="00391378">
        <w:rPr>
          <w:rFonts w:ascii="Times New Roman" w:hAnsi="Times New Roman" w:cs="Times New Roman"/>
          <w:sz w:val="24"/>
          <w:szCs w:val="24"/>
        </w:rPr>
        <w:t>During the period of lockdown due to covid 19, many patients with chronic illness experienced many problems. This was due to failure of socialization, which rendered most of them depressed and anxious. Some lacked the support they were getting from friends and family members due to the cessation of movements. From this, it's evident that having good communication skills keeps patients in a better position in terms of healing.</w:t>
      </w:r>
    </w:p>
    <w:sectPr w:rsidR="002513D3" w:rsidRPr="003913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2C9"/>
    <w:rsid w:val="001B58CB"/>
    <w:rsid w:val="001E538C"/>
    <w:rsid w:val="002513D3"/>
    <w:rsid w:val="00391378"/>
    <w:rsid w:val="004422D8"/>
    <w:rsid w:val="004E25D1"/>
    <w:rsid w:val="0050088C"/>
    <w:rsid w:val="005078AB"/>
    <w:rsid w:val="00691171"/>
    <w:rsid w:val="006E6A28"/>
    <w:rsid w:val="00B95DFD"/>
    <w:rsid w:val="00BC6899"/>
    <w:rsid w:val="00CE598F"/>
    <w:rsid w:val="00CF4908"/>
    <w:rsid w:val="00D702C9"/>
    <w:rsid w:val="00F1648E"/>
    <w:rsid w:val="00F64E1C"/>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0AFB6"/>
  <w15:chartTrackingRefBased/>
  <w15:docId w15:val="{7C4FC0EA-3419-43D6-842C-EF383A2B3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1</Pages>
  <Words>343</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matheka</dc:creator>
  <cp:keywords/>
  <dc:description/>
  <cp:lastModifiedBy>john matheka</cp:lastModifiedBy>
  <cp:revision>14</cp:revision>
  <dcterms:created xsi:type="dcterms:W3CDTF">2021-09-17T19:11:00Z</dcterms:created>
  <dcterms:modified xsi:type="dcterms:W3CDTF">2021-09-17T23:42:00Z</dcterms:modified>
</cp:coreProperties>
</file>